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06" w:rsidRPr="00DC4306" w:rsidRDefault="00DC4306" w:rsidP="00DC430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C4306">
        <w:rPr>
          <w:b/>
          <w:sz w:val="28"/>
          <w:szCs w:val="28"/>
        </w:rPr>
        <w:t xml:space="preserve">Рациональное питание, как компонент </w:t>
      </w:r>
      <w:bookmarkStart w:id="0" w:name="_GoBack"/>
      <w:bookmarkEnd w:id="0"/>
      <w:r w:rsidRPr="00DC4306">
        <w:rPr>
          <w:b/>
          <w:sz w:val="28"/>
          <w:szCs w:val="28"/>
        </w:rPr>
        <w:t>здорового образа жизни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Питание обеспечивает важнейшую функцию организма человека, поставляя ему энергию, необходимую для покрытия затрат на процессы жизнедеятельности. 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Обновление клеток и тканей также происходит благодаря поступлению в организм с пищей </w:t>
      </w:r>
      <w:r w:rsidRPr="00206BB0">
        <w:rPr>
          <w:i/>
          <w:iCs/>
          <w:color w:val="000000"/>
          <w:sz w:val="28"/>
          <w:szCs w:val="28"/>
        </w:rPr>
        <w:t>«пластических» веществ</w:t>
      </w:r>
      <w:r w:rsidRPr="00206BB0">
        <w:rPr>
          <w:color w:val="000000"/>
          <w:sz w:val="28"/>
          <w:szCs w:val="28"/>
        </w:rPr>
        <w:t xml:space="preserve"> – белков, жиров, углеводов, витаминов и минеральных солей. Наконец </w:t>
      </w:r>
      <w:r w:rsidRPr="00206BB0">
        <w:rPr>
          <w:i/>
          <w:iCs/>
          <w:color w:val="000000"/>
          <w:sz w:val="28"/>
          <w:szCs w:val="28"/>
        </w:rPr>
        <w:t>пища</w:t>
      </w:r>
      <w:r w:rsidRPr="00206BB0">
        <w:rPr>
          <w:color w:val="000000"/>
          <w:sz w:val="28"/>
          <w:szCs w:val="28"/>
        </w:rPr>
        <w:t xml:space="preserve"> – источник образования ферментов, гормонов и других регуляторов обмена веществ в организме.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Для поддержания нормального течения энергетических, пластических и каталитических процессов организму требуется определенное количество разнообразных пищевых веществ. От характера питания зависит обмен веществ в организме, структура и функции клеток, тканей, органов.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Здоровье и питание тесно взаимосвязаны. Вещества, поступающие в организм с пищей, влияют на наше душевное состояние, эмоции и физическое здоровье. От качества питания во многом зависит наша физическая активность или пассивность, жизнерадостность или подавленность.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И не зря древние говорили, что «</w:t>
      </w:r>
      <w:r w:rsidRPr="00206BB0">
        <w:rPr>
          <w:i/>
          <w:iCs/>
          <w:color w:val="000000"/>
          <w:sz w:val="28"/>
          <w:szCs w:val="28"/>
        </w:rPr>
        <w:t>человек — есть то, что он ест</w:t>
      </w:r>
      <w:r w:rsidRPr="00206BB0">
        <w:rPr>
          <w:color w:val="000000"/>
          <w:sz w:val="28"/>
          <w:szCs w:val="28"/>
        </w:rPr>
        <w:t xml:space="preserve">». Все, что мы собой представляем – наш внешний вид, состояние кожи, волос и т. д., </w:t>
      </w:r>
      <w:r w:rsidRPr="00206BB0">
        <w:rPr>
          <w:color w:val="000000"/>
          <w:sz w:val="28"/>
          <w:szCs w:val="28"/>
        </w:rPr>
        <w:softHyphen/>
      </w:r>
      <w:r w:rsidRPr="00206BB0">
        <w:rPr>
          <w:color w:val="000000"/>
          <w:sz w:val="28"/>
          <w:szCs w:val="28"/>
        </w:rPr>
        <w:softHyphen/>
        <w:t>- обусловлено совокупностью различных веществ, из которых состоит наше тело.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Так, например, в теле человека весом 75 кг соотношение химических элементов (в кг) примерно следующее: углерод – 18; кальций – 1,6; водород – 6; хлор – 0,7; фосфор – 0,8; натрий – 1,2; йод – 0,1; азот – 4; сера – 1,6; кремний – 0,5; фтор – 1,6; кислород – 35,5; магний – 1,4; железо – 0,8; марганец – 0,2.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Эти химические соединения, поступая в основном с пищей, формируют белки, жиры, углеводы, витамины, ферменты, гормоны и т. д., а в итоге мы получаем мышцы, органы, кожу, волосы и т. п.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 последние годы исследователи открыли много нового о влиянии пищи на наше настроение. Например, дефицит ниацина (витамин, имеющий решающее значение для здоровья сердца и оптимального кровообращения) в питании вызывает депрессивное состояние, то же самое происходит при пищевых аллергиях, низком содержании сахара в крови, слабой работе щитовидной железы (часто это случается из-за недостатка йода в пище).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Правильное питание, с учетом условий жизни, труда и быта, обеспечивает постоянство внутренней среды организма человека, деятельность различных органов и систем и, таким образом, является непременным условием хорошего здоровья, гармонического развития, высокой работоспособности.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Неправильное питание значительно снижает защитные силы организма и работоспособность, нарушает процессы обмена веществ, ведет к преждевременному старению и может способствовать возникновению многих заболеваний, в том числе и инфекционного происхождения, так как ослабленный организм подвержен любому отрицательному воздействию. Например, избыточное питание, особенно в сочетании с нервно-психическим </w:t>
      </w:r>
      <w:r w:rsidRPr="00206BB0">
        <w:rPr>
          <w:color w:val="000000"/>
          <w:sz w:val="28"/>
          <w:szCs w:val="28"/>
        </w:rPr>
        <w:lastRenderedPageBreak/>
        <w:t>напряжением, малоподвижным образом жизни, употреблением алкогольных напитков и курением, может привести к возникновению многих заболеваний.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Всемирной организацией здравоохранения к числу заболеваний</w:t>
      </w:r>
      <w:r w:rsidRPr="00206BB0">
        <w:rPr>
          <w:color w:val="000000"/>
          <w:sz w:val="28"/>
          <w:szCs w:val="28"/>
          <w:u w:val="single"/>
        </w:rPr>
        <w:t xml:space="preserve">, </w:t>
      </w:r>
      <w:r w:rsidRPr="00206BB0">
        <w:rPr>
          <w:color w:val="000000"/>
          <w:sz w:val="28"/>
          <w:szCs w:val="28"/>
        </w:rPr>
        <w:t xml:space="preserve">связанных с избыточным питанием, отнесены атеросклероз, ожирение, желчнокаменная болезнь, подагра, сахарный диабет и </w:t>
      </w:r>
      <w:proofErr w:type="spellStart"/>
      <w:r w:rsidRPr="00206BB0">
        <w:rPr>
          <w:color w:val="000000"/>
          <w:sz w:val="28"/>
          <w:szCs w:val="28"/>
        </w:rPr>
        <w:t>полиостеоартроз</w:t>
      </w:r>
      <w:proofErr w:type="spellEnd"/>
      <w:r w:rsidRPr="00206BB0">
        <w:rPr>
          <w:color w:val="000000"/>
          <w:sz w:val="28"/>
          <w:szCs w:val="28"/>
        </w:rPr>
        <w:t>. Переедание</w:t>
      </w:r>
      <w:r w:rsidRPr="00206BB0">
        <w:rPr>
          <w:color w:val="000000"/>
          <w:sz w:val="28"/>
          <w:szCs w:val="28"/>
          <w:u w:val="single"/>
        </w:rPr>
        <w:t xml:space="preserve"> </w:t>
      </w:r>
      <w:r w:rsidRPr="00206BB0">
        <w:rPr>
          <w:color w:val="000000"/>
          <w:sz w:val="28"/>
          <w:szCs w:val="28"/>
        </w:rPr>
        <w:t>нередко бывает причиной заболеваний органов кровообращения.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Они вызывают поражение сердечно-сосудистой, дыхательной, пищеварительной и других систем, резко понижают трудоспособность и устойчивость к заболеваниям, сокращающая продолжительность жизни в среднем на 8-10 лет.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Вследствие недоедания и голода появляются болезни недостаточного питания. Постоянное недоедание порождает </w:t>
      </w:r>
      <w:proofErr w:type="spellStart"/>
      <w:r w:rsidRPr="00206BB0">
        <w:rPr>
          <w:color w:val="000000"/>
          <w:sz w:val="28"/>
          <w:szCs w:val="28"/>
        </w:rPr>
        <w:t>квашиоркор</w:t>
      </w:r>
      <w:proofErr w:type="spellEnd"/>
      <w:r w:rsidRPr="00206BB0">
        <w:rPr>
          <w:color w:val="000000"/>
          <w:sz w:val="28"/>
          <w:szCs w:val="28"/>
        </w:rPr>
        <w:t xml:space="preserve"> – тяжелое заболевание детей вследствие белковой недостаточности пищи. При этом заболевани</w:t>
      </w:r>
      <w:r>
        <w:rPr>
          <w:color w:val="000000"/>
          <w:sz w:val="28"/>
          <w:szCs w:val="28"/>
        </w:rPr>
        <w:t>и</w:t>
      </w:r>
      <w:r w:rsidRPr="00206BB0">
        <w:rPr>
          <w:color w:val="000000"/>
          <w:sz w:val="28"/>
          <w:szCs w:val="28"/>
        </w:rPr>
        <w:t xml:space="preserve"> у детей замедляются рост и умственное развитие, нарушается костеобразование, возникают изменения в печени, поджелудочной железе.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b/>
          <w:bCs/>
          <w:color w:val="000000"/>
          <w:sz w:val="28"/>
          <w:szCs w:val="28"/>
        </w:rPr>
        <w:t xml:space="preserve">Рациональным </w:t>
      </w:r>
      <w:r w:rsidRPr="00206BB0">
        <w:rPr>
          <w:color w:val="000000"/>
          <w:sz w:val="28"/>
          <w:szCs w:val="28"/>
        </w:rPr>
        <w:t xml:space="preserve">(от латинского слова </w:t>
      </w:r>
      <w:proofErr w:type="spellStart"/>
      <w:r w:rsidRPr="00206BB0">
        <w:rPr>
          <w:color w:val="000000"/>
          <w:sz w:val="28"/>
          <w:szCs w:val="28"/>
        </w:rPr>
        <w:t>rationalis</w:t>
      </w:r>
      <w:proofErr w:type="spellEnd"/>
      <w:r w:rsidRPr="00206BB0">
        <w:rPr>
          <w:color w:val="000000"/>
          <w:sz w:val="28"/>
          <w:szCs w:val="28"/>
        </w:rPr>
        <w:t xml:space="preserve"> – «разумный») считается такое питание, которое обеспечивает нормальную жизнедеятельность организма, высокий уровень работоспособности и сопротивляемости воздействию неблагоприятных факторов окружающей среды, максимальную продолжительность активной жизни.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Рациональное питание – важнейшее непременное условие профилактики не только болезней обмена веществ, но и многих других. Для нормального роста, развития и поддержания жизнедеятельности организму необходимы белки, жиры, углеводы, витамины и минеральные соли в нужном ему количестве.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Рациональное питание предусматривает с учетом физиологической потребности организма удовлетворение во всех пищевых веществах и энергии. Рекомендуемые величины потребности человека в пищевых веществах и энергии определены для всех групп трудоспособного населения в зависимости от интенсивности труда, пола и возраста. Установлена также средняя потребность в пищевых веществах пожилых и старых людей, а также одиннадцати групп детского населения, беременных женщин и кормящих матерей.</w:t>
      </w:r>
    </w:p>
    <w:p w:rsidR="00206BB0" w:rsidRPr="00206BB0" w:rsidRDefault="00DC4306" w:rsidP="00DC430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206BB0">
        <w:rPr>
          <w:b/>
          <w:bCs/>
          <w:color w:val="000000"/>
          <w:sz w:val="28"/>
          <w:szCs w:val="28"/>
        </w:rPr>
        <w:t>сновные принципы рационального питания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 течение всей жизни в организме человека непрерывно совершается обмен веществ и энергии. Источником необходимых организму строительных материалов и энергии являются питательные вещества, поступающие из внешней среды в основном с пищей. Если пища не поступает в организм, человек чувствует голод. Но голод, к сожалению, не подскажет, какие питательные вещества и в каком количестве необходимы человеку. Мы часто употребляем в пищу то, что вкусно, что можно быстро приготовить, и не очень задумываемся о полезности и доброкачественности употребляемых продуктов.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Рациональное питание – это питание, достаточное в количественном отношении и полноценное в качественном, удовлетворяющее энергетические, </w:t>
      </w:r>
      <w:r w:rsidRPr="00206BB0">
        <w:rPr>
          <w:color w:val="000000"/>
          <w:sz w:val="28"/>
          <w:szCs w:val="28"/>
        </w:rPr>
        <w:lastRenderedPageBreak/>
        <w:t>пластические и другие потребности организма и обеспечивающее необходимый уровень обмена веществ. Рациональное питание строится с учетом пола, возраста, характера трудовой деятельности, климатических условий, национальных и индивидуальных особенностей.</w:t>
      </w:r>
    </w:p>
    <w:p w:rsidR="00206BB0" w:rsidRPr="00206BB0" w:rsidRDefault="00206BB0" w:rsidP="00DC430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06BB0">
        <w:rPr>
          <w:b/>
          <w:bCs/>
          <w:color w:val="000000"/>
          <w:sz w:val="28"/>
          <w:szCs w:val="28"/>
        </w:rPr>
        <w:t>Принципами рационального питания</w:t>
      </w:r>
      <w:r w:rsidRPr="00206BB0">
        <w:rPr>
          <w:color w:val="000000"/>
          <w:sz w:val="28"/>
          <w:szCs w:val="28"/>
        </w:rPr>
        <w:t xml:space="preserve"> </w:t>
      </w:r>
      <w:r w:rsidRPr="00DC4306">
        <w:rPr>
          <w:b/>
          <w:color w:val="000000"/>
          <w:sz w:val="28"/>
          <w:szCs w:val="28"/>
        </w:rPr>
        <w:t>являются</w:t>
      </w:r>
      <w:r w:rsidRPr="00206BB0">
        <w:rPr>
          <w:color w:val="000000"/>
          <w:sz w:val="28"/>
          <w:szCs w:val="28"/>
        </w:rPr>
        <w:t>: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1) соответствие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 xml:space="preserve"> пищи, поступающей в организм человека, его </w:t>
      </w:r>
      <w:proofErr w:type="spellStart"/>
      <w:r w:rsidRPr="00206BB0">
        <w:rPr>
          <w:color w:val="000000"/>
          <w:sz w:val="28"/>
          <w:szCs w:val="28"/>
        </w:rPr>
        <w:t>энерго</w:t>
      </w:r>
      <w:r>
        <w:rPr>
          <w:color w:val="000000"/>
          <w:sz w:val="28"/>
          <w:szCs w:val="28"/>
        </w:rPr>
        <w:t>за</w:t>
      </w:r>
      <w:r w:rsidRPr="00206BB0">
        <w:rPr>
          <w:color w:val="000000"/>
          <w:sz w:val="28"/>
          <w:szCs w:val="28"/>
        </w:rPr>
        <w:t>тратам</w:t>
      </w:r>
      <w:proofErr w:type="spellEnd"/>
      <w:r w:rsidRPr="00206BB0">
        <w:rPr>
          <w:color w:val="000000"/>
          <w:sz w:val="28"/>
          <w:szCs w:val="28"/>
        </w:rPr>
        <w:t>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2) поступление в организм определенного количества пищевых веществ в оптимальных соотношениях;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3) правильный режим питания;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4) разнообразие потребляемых пищевых продуктов;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5) умеренность в еде.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Неблагоприятные последствия избыточного питания на фоне малой физической нагрузки позволяют считать, что одним из основных принципов рационального питания при интеллектуальном труде должно быть </w:t>
      </w:r>
      <w:r w:rsidRPr="00206BB0">
        <w:rPr>
          <w:i/>
          <w:iCs/>
          <w:color w:val="000000"/>
          <w:sz w:val="28"/>
          <w:szCs w:val="28"/>
        </w:rPr>
        <w:t>снижение энергетической ценности питания</w:t>
      </w:r>
      <w:r w:rsidRPr="00206BB0">
        <w:rPr>
          <w:color w:val="000000"/>
          <w:sz w:val="28"/>
          <w:szCs w:val="28"/>
        </w:rPr>
        <w:t xml:space="preserve"> до уровня производимых энергетических затрат или повышение физической нагрузки до уровня калорийности потребляемой пищи.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Биологическая ценность пищи определяется содержанием в ней необходимых организму незаменимых пищевых веществ – белков, жиров, углеводов, витаминов, минеральных солей. Для нормальной жизнедеятельности человека требуется не только снабжение его адекватным (соответственно нуждам организма) количеством энергии и пищевых веществ, но и соблюдение определенных взаимоотношений между многочисленными факторами питания, каждому из которых принадлежит специфическая роль в обмене веществ. Питание, характеризующееся оптимальным соотношением пищевых веществ, называется </w:t>
      </w:r>
      <w:r w:rsidRPr="00206BB0">
        <w:rPr>
          <w:b/>
          <w:bCs/>
          <w:color w:val="000000"/>
          <w:sz w:val="28"/>
          <w:szCs w:val="28"/>
        </w:rPr>
        <w:t>сбалансированным</w:t>
      </w:r>
      <w:r w:rsidRPr="00206BB0">
        <w:rPr>
          <w:color w:val="000000"/>
          <w:sz w:val="28"/>
          <w:szCs w:val="28"/>
        </w:rPr>
        <w:t>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Сбалансированное питание предусматривает оптимальное для организма человека соотношение в суточном рационе белков, аминокислот, жиров, жирных кислот, углеводов, витаминов.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Согласно формуле сбалансированного питания, соотношение белков, жиров и углеводов должно составлять </w:t>
      </w:r>
      <w:proofErr w:type="gramStart"/>
      <w:r w:rsidRPr="00206BB0">
        <w:rPr>
          <w:color w:val="000000"/>
          <w:sz w:val="28"/>
          <w:szCs w:val="28"/>
        </w:rPr>
        <w:t>1:1,2:4</w:t>
      </w:r>
      <w:proofErr w:type="gramEnd"/>
      <w:r w:rsidRPr="00206BB0">
        <w:rPr>
          <w:color w:val="000000"/>
          <w:sz w:val="28"/>
          <w:szCs w:val="28"/>
        </w:rPr>
        <w:t>,6 (при тяжелом физическом труде – 1:1:5; в пожилом возрасте – 1:0,8:3). При этом количество белков в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 xml:space="preserve">составе рациона равняется 11-13% суточной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>, жиров – в среднем 33%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>(для южных районов – 27- 28%, для северных – 38-40%), углеводов – около 55%.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Источниками пищевых веществ являются продукты питания животного и растительного происхождения, которые условно разделяют на несколько основных групп.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i/>
          <w:iCs/>
          <w:color w:val="000000"/>
          <w:sz w:val="28"/>
          <w:szCs w:val="28"/>
        </w:rPr>
        <w:t>Первая группа</w:t>
      </w:r>
      <w:r w:rsidRPr="00206BB0">
        <w:rPr>
          <w:color w:val="000000"/>
          <w:sz w:val="28"/>
          <w:szCs w:val="28"/>
        </w:rPr>
        <w:t xml:space="preserve"> включает молоко и молочные продукты (творог, сыры, кефир, простоквашу, ацидофилин, сливки и др.); </w:t>
      </w:r>
      <w:r w:rsidRPr="00206BB0">
        <w:rPr>
          <w:i/>
          <w:iCs/>
          <w:color w:val="000000"/>
          <w:sz w:val="28"/>
          <w:szCs w:val="28"/>
        </w:rPr>
        <w:t>вторая</w:t>
      </w:r>
      <w:r w:rsidRPr="00206BB0">
        <w:rPr>
          <w:color w:val="000000"/>
          <w:sz w:val="28"/>
          <w:szCs w:val="28"/>
        </w:rPr>
        <w:t xml:space="preserve"> – мясо, птицу, рыбу, яйца и изготовленные из них продукты; </w:t>
      </w:r>
      <w:r w:rsidRPr="00206BB0">
        <w:rPr>
          <w:i/>
          <w:iCs/>
          <w:color w:val="000000"/>
          <w:sz w:val="28"/>
          <w:szCs w:val="28"/>
        </w:rPr>
        <w:t>третья</w:t>
      </w:r>
      <w:r w:rsidRPr="00206BB0">
        <w:rPr>
          <w:color w:val="000000"/>
          <w:sz w:val="28"/>
          <w:szCs w:val="28"/>
        </w:rPr>
        <w:t xml:space="preserve"> – хлебобулочные, макаронные и кондитерские изделия, крупы, сахар, картофель; </w:t>
      </w:r>
      <w:r w:rsidRPr="00206BB0">
        <w:rPr>
          <w:i/>
          <w:iCs/>
          <w:color w:val="000000"/>
          <w:sz w:val="28"/>
          <w:szCs w:val="28"/>
        </w:rPr>
        <w:t>четвертая</w:t>
      </w:r>
      <w:r w:rsidRPr="00206BB0">
        <w:rPr>
          <w:color w:val="000000"/>
          <w:sz w:val="28"/>
          <w:szCs w:val="28"/>
        </w:rPr>
        <w:t xml:space="preserve"> – жиры; </w:t>
      </w:r>
      <w:r w:rsidRPr="00206BB0">
        <w:rPr>
          <w:i/>
          <w:iCs/>
          <w:color w:val="000000"/>
          <w:sz w:val="28"/>
          <w:szCs w:val="28"/>
        </w:rPr>
        <w:t xml:space="preserve">пятая </w:t>
      </w:r>
      <w:r w:rsidRPr="00206BB0">
        <w:rPr>
          <w:color w:val="000000"/>
          <w:sz w:val="28"/>
          <w:szCs w:val="28"/>
        </w:rPr>
        <w:t xml:space="preserve">– овощи, фрукты, ягоды, зелень; </w:t>
      </w:r>
      <w:r w:rsidRPr="00206BB0">
        <w:rPr>
          <w:i/>
          <w:iCs/>
          <w:color w:val="000000"/>
          <w:sz w:val="28"/>
          <w:szCs w:val="28"/>
        </w:rPr>
        <w:t>шестая</w:t>
      </w:r>
      <w:r w:rsidRPr="00206BB0">
        <w:rPr>
          <w:color w:val="000000"/>
          <w:sz w:val="28"/>
          <w:szCs w:val="28"/>
        </w:rPr>
        <w:t xml:space="preserve"> – пряности, чай, кофе и какао.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lastRenderedPageBreak/>
        <w:t xml:space="preserve">Каждая группа продуктов, являясь уникальной по своему составу, участвует в преимущественном снабжении организма определенными веществами. Поэтому одним из основных правил рационального питания является </w:t>
      </w:r>
      <w:r w:rsidRPr="00206BB0">
        <w:rPr>
          <w:i/>
          <w:iCs/>
          <w:color w:val="000000"/>
          <w:sz w:val="28"/>
          <w:szCs w:val="28"/>
        </w:rPr>
        <w:t>разнообразие</w:t>
      </w:r>
      <w:r w:rsidRPr="00206BB0">
        <w:rPr>
          <w:color w:val="000000"/>
          <w:sz w:val="28"/>
          <w:szCs w:val="28"/>
        </w:rPr>
        <w:t>. Даже во время поста, используя широкий ассортимент растительных продуктов, можно обеспечить организм практически всем необходимым.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 природе нет идеальных продуктов питания, которые содержали бы комплекс всех пищевых веществ, необходимых человеку (исключение составляет материнское молоко). При разнообразном питании, то есть смешанной пище, состоящей из про</w:t>
      </w:r>
      <w:r w:rsidRPr="00206BB0">
        <w:rPr>
          <w:color w:val="000000"/>
          <w:sz w:val="28"/>
          <w:szCs w:val="28"/>
        </w:rPr>
        <w:softHyphen/>
        <w:t>дуктов животного и растительного происхождения, в организм человека обычно поступает вполне достаточно питательных веществ. Разнообразие продуктов питания в рационе положительно влияет на его пищевую ценность, так как различные продукты дополняют друг друга недостающими компонентами. Кроме того, разнообразное питание способствует лучшему усвоению пищи.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В понятие </w:t>
      </w:r>
      <w:r w:rsidRPr="00206BB0">
        <w:rPr>
          <w:b/>
          <w:bCs/>
          <w:color w:val="000000"/>
          <w:sz w:val="28"/>
          <w:szCs w:val="28"/>
        </w:rPr>
        <w:t>режима питания</w:t>
      </w:r>
      <w:r w:rsidRPr="00206BB0">
        <w:rPr>
          <w:color w:val="000000"/>
          <w:sz w:val="28"/>
          <w:szCs w:val="28"/>
        </w:rPr>
        <w:t xml:space="preserve"> входят кратность и время приема пищи в течение дня, распределение е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 xml:space="preserve"> по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 xml:space="preserve"> и объ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му. Режим питания зависит от распорядка дня, характера трудовой деятельности и климатических условий. Для нормального пищеварения большое значение имеет регулярность при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ма пищи. Если человек принимает пищу всегда в одно и то же время, то у него вырабатывается рефлекс на выделение в это время желудочного сока и создаются условия для лучшего переваривания е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Необходимо, чтобы промежутки между приемами пищи не превышали 4-5 ч</w:t>
      </w:r>
      <w:r w:rsidR="00C74213">
        <w:rPr>
          <w:color w:val="000000"/>
          <w:sz w:val="28"/>
          <w:szCs w:val="28"/>
        </w:rPr>
        <w:t>асов</w:t>
      </w:r>
      <w:r w:rsidRPr="00206BB0">
        <w:rPr>
          <w:color w:val="000000"/>
          <w:sz w:val="28"/>
          <w:szCs w:val="28"/>
        </w:rPr>
        <w:t>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Наиболее благоприятно четырехразовое питание. При этом на завтрак приходится 25%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 xml:space="preserve"> суточного рациона, на обед – 35%, на по</w:t>
      </w:r>
      <w:r w:rsidR="00C74213">
        <w:rPr>
          <w:color w:val="000000"/>
          <w:sz w:val="28"/>
          <w:szCs w:val="28"/>
        </w:rPr>
        <w:t>лдник (или второй завтрак) – 15</w:t>
      </w:r>
      <w:r w:rsidRPr="00206BB0">
        <w:rPr>
          <w:color w:val="000000"/>
          <w:sz w:val="28"/>
          <w:szCs w:val="28"/>
        </w:rPr>
        <w:t xml:space="preserve">%, на ужин – 25%.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Нарушение режима питания имеет отрицательное воздействие на здоровье человека. Оно проявляется в уменьшении количества при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мов пищи в день с четырех-пяти до двух, неправильном распределении суточного рациона на отдельные при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мы, увеличение ужина до 35-65% вместо 25%, увеличение интервалов между приемами пищи с 4-5 до 7-8 часов. Забываются заповеди народной мудрости о питании: «Укороти ужин – удлини жизнь»; «Разумно есть – долго жить».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Многолетней практикой выработаны следующие </w:t>
      </w:r>
      <w:r w:rsidRPr="00206BB0">
        <w:rPr>
          <w:b/>
          <w:bCs/>
          <w:color w:val="000000"/>
          <w:sz w:val="28"/>
          <w:szCs w:val="28"/>
        </w:rPr>
        <w:t>правила рационального питания.</w:t>
      </w:r>
      <w:r w:rsidRPr="00206BB0">
        <w:rPr>
          <w:color w:val="000000"/>
          <w:sz w:val="28"/>
          <w:szCs w:val="28"/>
        </w:rPr>
        <w:t xml:space="preserve">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1. </w:t>
      </w:r>
      <w:proofErr w:type="spellStart"/>
      <w:r w:rsidRPr="00206BB0">
        <w:rPr>
          <w:color w:val="000000"/>
          <w:sz w:val="28"/>
          <w:szCs w:val="28"/>
        </w:rPr>
        <w:t>Свежеедение</w:t>
      </w:r>
      <w:proofErr w:type="spellEnd"/>
      <w:r w:rsidRPr="00206BB0">
        <w:rPr>
          <w:color w:val="000000"/>
          <w:sz w:val="28"/>
          <w:szCs w:val="28"/>
        </w:rPr>
        <w:t>. Наиболее полезны свежие растения. Нельзя оставлять приготовленную пищу даже на несколько часов. В ней начинают идти процессы брожения и гниения. Поэтому съедать е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 xml:space="preserve"> необходимо сразу же.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2. </w:t>
      </w:r>
      <w:proofErr w:type="spellStart"/>
      <w:r w:rsidRPr="00206BB0">
        <w:rPr>
          <w:color w:val="000000"/>
          <w:sz w:val="28"/>
          <w:szCs w:val="28"/>
        </w:rPr>
        <w:t>Сыроедение</w:t>
      </w:r>
      <w:proofErr w:type="spellEnd"/>
      <w:r w:rsidRPr="00206BB0">
        <w:rPr>
          <w:color w:val="000000"/>
          <w:sz w:val="28"/>
          <w:szCs w:val="28"/>
        </w:rPr>
        <w:t xml:space="preserve">. Издавна считалось, что в сырых растениях содержится наибольшая живительная сила.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3. Разнообразие пищи: чем больше разных продуктов включено в рацион, тем больше физиологически активных веществ поступает в организм. Это особенно важно в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>связи с тем, что при умственной нагрузке потребность в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>них увеличивается, а аппетит часто снижен.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lastRenderedPageBreak/>
        <w:t>4. Определ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нное чередование продуктов. Оно вытекает из предыдущего и указывает на то, что нельзя долго использовать одно и тоже блюдо или продукт.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5. Сезонность питания. Весной и летом нужно увеличить количество растительной пищи. В холодное время добавить в рацион продукты, богатые белками и жирами.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6. Ограничение в пище. Исследования показывают: менее работоспособны, более подвержены усталости именно те, кто много ест.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7. Максимум удовольствия от еды. Для этого, прежде всего, нужно отказаться от спешки, хотя бы на время при</w:t>
      </w:r>
      <w:r w:rsidR="00DC4306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ма пищи. Следует, кроме того, навсегда отказаться от привычки выяснять отношения за едой, а также читать.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8. Определенные сочетания продуктов. Есть несовместимые блюда, и это обязательно следует учитывать. При неблагоприятных пищевых сочетаниях в кишечнике развиваются повышенное брожение и гниение пищи и происходит отравление образующимися вредными веществами. 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9. Избегать диетических стрессов (резких смен режима питания, вызывающих значительное напряжение адаптационных механизмов), т. е. нельзя один день питаться впроголодь, а на другой есть до отвала.</w:t>
      </w:r>
    </w:p>
    <w:p w:rsidR="00206BB0" w:rsidRPr="00206BB0" w:rsidRDefault="00DC4306" w:rsidP="00DC430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06BB0">
        <w:rPr>
          <w:b/>
          <w:bCs/>
          <w:color w:val="000000"/>
          <w:sz w:val="28"/>
          <w:szCs w:val="28"/>
        </w:rPr>
        <w:t>итание в профилактике и лечении болезней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Пищевой фактор играет важную роль не только в профилактике, но и в лечении многих заболеваний. Специальным образом организованное питание, так называемое </w:t>
      </w:r>
      <w:r w:rsidRPr="00206BB0">
        <w:rPr>
          <w:i/>
          <w:iCs/>
          <w:color w:val="000000"/>
          <w:sz w:val="28"/>
          <w:szCs w:val="28"/>
        </w:rPr>
        <w:t>лечебное питание</w:t>
      </w:r>
      <w:r w:rsidRPr="00206BB0">
        <w:rPr>
          <w:color w:val="000000"/>
          <w:sz w:val="28"/>
          <w:szCs w:val="28"/>
        </w:rPr>
        <w:t xml:space="preserve"> – обязательное условие лечения многих заболеваний, в том числе обменных и желудочно-кишечных.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Лекарственные вещества синтетического происхождения в отличие от пищевых веществ являются для организма чужеродными. Многие из них могут вызвать побочные реакции, например, аллергию, поэтому при лечении больных следует отдавать предпочтение пищевому фактору.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 продуктах многие биологически активные вещества обнаруживаются в равных, а иногда и в более высоких концентрациях, чем в применяемых лекарственных средствах. Вот почему с древнейших времен многие продукты, в первую очередь овощи, фрукты, семена, зелень, применяют при лечении различных болезней.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Довольно часто поиск лечебных веществ в продуктах питания идет на основе уже известного их лечебного действия. Например, было доказано, что капустные овощи предупреждают рак толстого кишечника: проведенный поиск позволил выделить серосодержащее вещество </w:t>
      </w:r>
      <w:proofErr w:type="spellStart"/>
      <w:r w:rsidRPr="00206BB0">
        <w:rPr>
          <w:color w:val="000000"/>
          <w:sz w:val="28"/>
          <w:szCs w:val="28"/>
        </w:rPr>
        <w:t>анетолтритион</w:t>
      </w:r>
      <w:proofErr w:type="spellEnd"/>
      <w:r w:rsidRPr="00206BB0">
        <w:rPr>
          <w:color w:val="000000"/>
          <w:sz w:val="28"/>
          <w:szCs w:val="28"/>
        </w:rPr>
        <w:t>, которое в чистом виде оказывало выраженный подобный эффект.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Многие продукты питания оказывают бактерицидные действия, подавляя рост и развитие различных микроорганизмов. Так, яблочный сок задерживает развитие стафилококка, сок граната подавляет рост сальмонелл, сок клюквы активен в отношении различных кишечных, гнилостных и других микроорганизмов. Всем известны антимикробные свойства лука, чеснока и других продуктов. К сожалению, весь этот богатый лечебный арсенал не часто используется на практике.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lastRenderedPageBreak/>
        <w:t>Нет продуктов, которые удовлетворяли бы потребность взрослого человека абсолютно во всех пищевых веществах. Поэтому только широкий набор продуктов в рационе здорового или больного человека может обеспечить сбалансированное питание.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Любая оздоровительная система предполагает особое отношение к пище. Выбор продуктов питания должен основываться не только на вкусовых ощущениях, привычке, традициях. В нашем рационе должно быть лишь то, что помогает поддерживать силы организма, насыщая каждую клетку по максимуму питательными веществами.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Правильное, рациональное или здоровое питание каждого человека – и мужчины, и женщины, и ребенка подразумевает поступление в организм адекватного количества энергии и широкого спектра пищевых веществ, необходимых для постоянного обновления всех клеток и тканей, нормального функционирования органов и систем, для правильного протекания процессов обмена веществ.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Потребности людей в пищевых веществах и энергии различны и зависят от возраста, роста, физической активности, периода беременности или кормления ребенка грудью и многих факторов внешней среды. Поэтому в каждом отдельном случае при изменении условий жизни или физиологического состояния человека рекомендации по здоровому питанию могут изменяться, уточняться, конкретизироваться.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Человек, выбирающий здоровый образ жизни, открывший для себя непревзойденные силы движения, однозначно говорит «нет» алкогольным напиткам, жирной пище, консервам, продуктам, прошедшим длительную кулинарную обработку и содержащим различные усилители вкуса и консерванты.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Здоровый образ жизни является субъективно значимым, поэтому в сохранении и укреплении здоровья каждого человека необходима перестройка сознания, ломка старых представлений о здоровье, изменение стереотипов поведения, т. к. «Здоровый человек бывает, несчастен, но больной не может быть счастлив. Здоровье – это ценность, без которой жизнь не приносит удовлетворения и счастья».</w:t>
      </w:r>
    </w:p>
    <w:p w:rsidR="00395C11" w:rsidRPr="00206BB0" w:rsidRDefault="00E443B1" w:rsidP="0020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C11" w:rsidRPr="0020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0"/>
    <w:rsid w:val="00206BB0"/>
    <w:rsid w:val="002B1286"/>
    <w:rsid w:val="0073791E"/>
    <w:rsid w:val="00C74213"/>
    <w:rsid w:val="00DC4306"/>
    <w:rsid w:val="00E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F3B2-DF22-4AE5-A071-EE94BABA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2019-09-30T10:19:00Z</dcterms:created>
  <dcterms:modified xsi:type="dcterms:W3CDTF">2019-09-30T10:19:00Z</dcterms:modified>
</cp:coreProperties>
</file>